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099B" w14:textId="77777777" w:rsidR="00973C35" w:rsidRDefault="00F61D49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/>
          <w:b/>
          <w:sz w:val="44"/>
          <w:szCs w:val="44"/>
        </w:rPr>
        <w:t>第七届古生物学青年学者论坛</w:t>
      </w:r>
    </w:p>
    <w:p w14:paraId="70DF30A4" w14:textId="77777777" w:rsidR="00973C35" w:rsidRDefault="00F61D49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参会提示</w:t>
      </w:r>
    </w:p>
    <w:p w14:paraId="59A11C43" w14:textId="77777777" w:rsidR="00973C35" w:rsidRDefault="00F61D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四川成都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2024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日至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/>
          <w:szCs w:val="21"/>
        </w:rPr>
        <w:t>）</w:t>
      </w:r>
    </w:p>
    <w:p w14:paraId="23D272ED" w14:textId="77777777" w:rsidR="00973C35" w:rsidRDefault="00973C35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36D288EF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一、论坛简介</w:t>
      </w:r>
    </w:p>
    <w:p w14:paraId="27F513C2" w14:textId="77777777" w:rsidR="00973C35" w:rsidRDefault="00F61D4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为探讨古生物学前沿领域，加强学科交叉融合，构建院校与科研机构的交流网络，促进古生物学青年人才的成长，中国古生物学会决定举办第七届“古生物学青年学者论坛”，邀请国内优秀青年古物学者展示近年来取得的主要学术进展和成果。该论坛已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015</w:t>
      </w:r>
      <w:r>
        <w:rPr>
          <w:rFonts w:ascii="Times New Roman" w:eastAsia="宋体" w:hAnsi="Times New Roman" w:cs="Times New Roman"/>
          <w:sz w:val="24"/>
          <w:szCs w:val="24"/>
        </w:rPr>
        <w:t>年至</w:t>
      </w:r>
      <w:r>
        <w:rPr>
          <w:rFonts w:ascii="Times New Roman" w:eastAsia="宋体" w:hAnsi="Times New Roman" w:cs="Times New Roman"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sz w:val="24"/>
          <w:szCs w:val="24"/>
        </w:rPr>
        <w:t>年分别在南京、北京、武汉、西安、昆明等城市成功举办了六届，广受古生物学界好评，涌现出一批优秀的青年人才。</w:t>
      </w:r>
    </w:p>
    <w:p w14:paraId="27540E62" w14:textId="77777777" w:rsidR="00973C35" w:rsidRDefault="00F61D4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第七届古生物学青年学者论坛将于</w:t>
      </w: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日至</w:t>
      </w:r>
      <w:r>
        <w:rPr>
          <w:rFonts w:ascii="Times New Roman" w:eastAsia="宋体" w:hAnsi="Times New Roman" w:cs="Times New Roman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sz w:val="24"/>
          <w:szCs w:val="24"/>
        </w:rPr>
        <w:t>成都</w:t>
      </w:r>
      <w:r>
        <w:rPr>
          <w:rFonts w:ascii="Times New Roman" w:eastAsia="宋体" w:hAnsi="Times New Roman" w:cs="Times New Roman"/>
          <w:sz w:val="24"/>
          <w:szCs w:val="24"/>
        </w:rPr>
        <w:t>召开</w:t>
      </w:r>
      <w:r>
        <w:rPr>
          <w:rFonts w:ascii="Times New Roman" w:eastAsia="宋体" w:hAnsi="Times New Roman" w:cs="Times New Roman" w:hint="eastAsia"/>
          <w:sz w:val="24"/>
          <w:szCs w:val="24"/>
        </w:rPr>
        <w:t>，由中国古生物学会主办、成都理工大学承办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bookmarkStart w:id="0" w:name="_Hlk180094613"/>
      <w:r>
        <w:rPr>
          <w:rFonts w:ascii="Times New Roman" w:eastAsia="宋体" w:hAnsi="Times New Roman" w:cs="Times New Roman"/>
          <w:sz w:val="24"/>
          <w:szCs w:val="24"/>
        </w:rPr>
        <w:t>本次论坛将邀请</w:t>
      </w:r>
      <w:bookmarkStart w:id="1" w:name="_Hlk184850049"/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位优秀青年学者展示近年来取得的主要学术进展和成果</w:t>
      </w:r>
      <w:bookmarkStart w:id="2" w:name="_Hlk180094624"/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同时特邀相关单位的专家指导工作</w:t>
      </w:r>
      <w:bookmarkEnd w:id="2"/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66292E5" w14:textId="77777777" w:rsidR="00973C35" w:rsidRDefault="00973C3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E79E236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二、主办单位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及承办单位</w:t>
      </w:r>
    </w:p>
    <w:p w14:paraId="7CEFE309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主办：</w:t>
      </w:r>
    </w:p>
    <w:p w14:paraId="1CB28BB5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中国古生物学会</w:t>
      </w:r>
    </w:p>
    <w:p w14:paraId="6722D56B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承办：</w:t>
      </w:r>
    </w:p>
    <w:p w14:paraId="7045CC40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成都理工大学、成都自然博物馆（成都理工大学博物馆）</w:t>
      </w:r>
    </w:p>
    <w:p w14:paraId="33027929" w14:textId="77777777" w:rsidR="00973C35" w:rsidRDefault="00973C35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7B3C1FC4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三、会议时间和地点</w:t>
      </w:r>
    </w:p>
    <w:p w14:paraId="07569CB1" w14:textId="77777777" w:rsidR="00973C35" w:rsidRDefault="00F61D49">
      <w:pPr>
        <w:pStyle w:val="a9"/>
        <w:numPr>
          <w:ilvl w:val="0"/>
          <w:numId w:val="1"/>
        </w:numPr>
        <w:spacing w:afterLines="50" w:after="156"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报到时间：</w:t>
      </w:r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46FF6155" w14:textId="77777777" w:rsidR="00973C35" w:rsidRDefault="00F61D49">
      <w:pPr>
        <w:pStyle w:val="a9"/>
        <w:numPr>
          <w:ilvl w:val="0"/>
          <w:numId w:val="1"/>
        </w:numPr>
        <w:spacing w:afterLines="50" w:after="156"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报到地点：怡东国际酒店大堂</w:t>
      </w:r>
    </w:p>
    <w:p w14:paraId="59CA6C7D" w14:textId="77777777" w:rsidR="00973C35" w:rsidRDefault="00F61D49">
      <w:pPr>
        <w:pStyle w:val="a9"/>
        <w:numPr>
          <w:ilvl w:val="0"/>
          <w:numId w:val="1"/>
        </w:numPr>
        <w:spacing w:afterLines="50" w:after="156"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会议时间：</w:t>
      </w:r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7FEF7050" w14:textId="77777777" w:rsidR="00973C35" w:rsidRDefault="00F61D49">
      <w:pPr>
        <w:pStyle w:val="a9"/>
        <w:numPr>
          <w:ilvl w:val="0"/>
          <w:numId w:val="1"/>
        </w:numPr>
        <w:spacing w:afterLines="50" w:after="156"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会议地点：成都自然博物馆（成都理工大学博物馆）四楼报告厅</w:t>
      </w:r>
    </w:p>
    <w:p w14:paraId="6A9EBE3E" w14:textId="77777777" w:rsidR="00973C35" w:rsidRDefault="00973C35">
      <w:pPr>
        <w:pStyle w:val="a9"/>
        <w:spacing w:afterLines="50" w:after="156" w:line="400" w:lineRule="exact"/>
        <w:ind w:left="44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2B3BEF54" w14:textId="77777777" w:rsidR="00F61D49" w:rsidRDefault="00F61D49">
      <w:pPr>
        <w:pStyle w:val="a9"/>
        <w:spacing w:afterLines="50" w:after="156" w:line="400" w:lineRule="exact"/>
        <w:ind w:left="44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0B2D6F0A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lastRenderedPageBreak/>
        <w:t>四、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报告</w:t>
      </w:r>
      <w:r>
        <w:rPr>
          <w:rFonts w:ascii="Times New Roman" w:eastAsia="宋体" w:hAnsi="Times New Roman" w:cs="Times New Roman"/>
          <w:b/>
          <w:sz w:val="32"/>
          <w:szCs w:val="32"/>
        </w:rPr>
        <w:t>安排</w:t>
      </w:r>
    </w:p>
    <w:p w14:paraId="2B1889A7" w14:textId="77777777" w:rsidR="00973C35" w:rsidRPr="00397D0A" w:rsidRDefault="00F61D49" w:rsidP="00397D0A">
      <w:pPr>
        <w:spacing w:afterLines="50" w:after="156"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97D0A">
        <w:rPr>
          <w:rFonts w:ascii="Times New Roman" w:eastAsia="宋体" w:hAnsi="Times New Roman" w:cs="Times New Roman"/>
          <w:sz w:val="24"/>
          <w:szCs w:val="24"/>
        </w:rPr>
        <w:t>12</w:t>
      </w:r>
      <w:r w:rsidRPr="00397D0A">
        <w:rPr>
          <w:rFonts w:ascii="Times New Roman" w:eastAsia="宋体" w:hAnsi="Times New Roman" w:cs="Times New Roman"/>
          <w:sz w:val="24"/>
          <w:szCs w:val="24"/>
        </w:rPr>
        <w:t>月</w:t>
      </w:r>
      <w:r w:rsidRPr="00397D0A">
        <w:rPr>
          <w:rFonts w:ascii="Times New Roman" w:eastAsia="宋体" w:hAnsi="Times New Roman" w:cs="Times New Roman"/>
          <w:sz w:val="24"/>
          <w:szCs w:val="24"/>
        </w:rPr>
        <w:t>16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日（周一）全天：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18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位优秀青年学者展示近年来取得的主要学术进展和成果（报告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分钟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提问与讨论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397D0A">
        <w:rPr>
          <w:rFonts w:ascii="Times New Roman" w:eastAsia="宋体" w:hAnsi="Times New Roman" w:cs="Times New Roman" w:hint="eastAsia"/>
          <w:sz w:val="24"/>
          <w:szCs w:val="24"/>
        </w:rPr>
        <w:t>分钟）</w:t>
      </w:r>
    </w:p>
    <w:p w14:paraId="278B516D" w14:textId="77777777" w:rsidR="00973C35" w:rsidRDefault="00F61D49">
      <w:pPr>
        <w:spacing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报告安排</w:t>
      </w:r>
    </w:p>
    <w:p w14:paraId="42CDCDE1" w14:textId="09DBFAFC" w:rsidR="00973C35" w:rsidRDefault="00397D0A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按姓名拼音排序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961"/>
      </w:tblGrid>
      <w:tr w:rsidR="00973C35" w14:paraId="510620E4" w14:textId="77777777" w:rsidTr="00C92B38">
        <w:trPr>
          <w:trHeight w:val="454"/>
        </w:trPr>
        <w:tc>
          <w:tcPr>
            <w:tcW w:w="988" w:type="dxa"/>
            <w:shd w:val="clear" w:color="auto" w:fill="auto"/>
            <w:noWrap/>
            <w:vAlign w:val="center"/>
          </w:tcPr>
          <w:p w14:paraId="55E482A2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1" w:type="dxa"/>
            <w:vAlign w:val="center"/>
          </w:tcPr>
          <w:p w14:paraId="2B83E4EF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A7457EB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报告题目</w:t>
            </w:r>
          </w:p>
        </w:tc>
      </w:tr>
      <w:tr w:rsidR="00973C35" w14:paraId="4ADAADA2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7328B18D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陈吉涛</w:t>
            </w:r>
          </w:p>
        </w:tc>
        <w:tc>
          <w:tcPr>
            <w:tcW w:w="2551" w:type="dxa"/>
            <w:vAlign w:val="center"/>
          </w:tcPr>
          <w:p w14:paraId="58E40918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中国科学院南京地质古生物研究所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B306F8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晚古生代大冰期全球碳循环——生物的影响与响应</w:t>
            </w:r>
          </w:p>
        </w:tc>
      </w:tr>
      <w:tr w:rsidR="00973C35" w14:paraId="158C0064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4243F26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陈剑波</w:t>
            </w:r>
          </w:p>
        </w:tc>
        <w:tc>
          <w:tcPr>
            <w:tcW w:w="2551" w:type="dxa"/>
            <w:vAlign w:val="center"/>
          </w:tcPr>
          <w:p w14:paraId="41720FAF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3B7F984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华南P/T之交陆地生态系统环境剧变的沉积地球化学响应</w:t>
            </w:r>
          </w:p>
        </w:tc>
      </w:tr>
      <w:tr w:rsidR="00973C35" w14:paraId="0420C263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36F7C469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董琳</w:t>
            </w:r>
          </w:p>
        </w:tc>
        <w:tc>
          <w:tcPr>
            <w:tcW w:w="2551" w:type="dxa"/>
            <w:vAlign w:val="center"/>
          </w:tcPr>
          <w:p w14:paraId="0F9E8CB7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A36BFF1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埃迪卡拉纪Avalon Explosion中的群落生态学研究</w:t>
            </w:r>
          </w:p>
        </w:tc>
      </w:tr>
      <w:tr w:rsidR="00973C35" w14:paraId="6AB0CA96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77CE1259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傅东静</w:t>
            </w:r>
          </w:p>
        </w:tc>
        <w:tc>
          <w:tcPr>
            <w:tcW w:w="2551" w:type="dxa"/>
            <w:vAlign w:val="center"/>
          </w:tcPr>
          <w:p w14:paraId="331CAD55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7A2E97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寒武纪清江生物群研究进展</w:t>
            </w:r>
          </w:p>
        </w:tc>
      </w:tr>
      <w:tr w:rsidR="00973C35" w14:paraId="0674844C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1B58BCA1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</w:t>
            </w:r>
          </w:p>
        </w:tc>
        <w:tc>
          <w:tcPr>
            <w:tcW w:w="2551" w:type="dxa"/>
            <w:vAlign w:val="center"/>
          </w:tcPr>
          <w:p w14:paraId="1C799F9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中国科学院西双版纳热带植物园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64921B0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中国西南-中南半岛新生代植被演变——基于植物大化石构建的框架</w:t>
            </w:r>
          </w:p>
        </w:tc>
      </w:tr>
      <w:tr w:rsidR="00973C35" w14:paraId="61201AEB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3F040817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黄元耕</w:t>
            </w:r>
          </w:p>
        </w:tc>
        <w:tc>
          <w:tcPr>
            <w:tcW w:w="2551" w:type="dxa"/>
            <w:vAlign w:val="center"/>
          </w:tcPr>
          <w:p w14:paraId="1AB00B57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8B721D7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古–中生代转折期海、陆食物网结构演化</w:t>
            </w:r>
          </w:p>
        </w:tc>
      </w:tr>
      <w:tr w:rsidR="00973C35" w14:paraId="1B3DDB5D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27B58EE7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郎咸国</w:t>
            </w:r>
          </w:p>
        </w:tc>
        <w:tc>
          <w:tcPr>
            <w:tcW w:w="2551" w:type="dxa"/>
            <w:vAlign w:val="center"/>
          </w:tcPr>
          <w:p w14:paraId="675388DA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B37EC1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新元古代雪球地球古环境研究</w:t>
            </w:r>
          </w:p>
        </w:tc>
      </w:tr>
      <w:tr w:rsidR="00973C35" w14:paraId="247FD236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2F154538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李明松</w:t>
            </w:r>
          </w:p>
        </w:tc>
        <w:tc>
          <w:tcPr>
            <w:tcW w:w="2551" w:type="dxa"/>
            <w:vAlign w:val="center"/>
          </w:tcPr>
          <w:p w14:paraId="02CBA77E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E0D454A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天文旋回地层学与过去全球变化</w:t>
            </w:r>
          </w:p>
        </w:tc>
      </w:tr>
      <w:tr w:rsidR="00973C35" w14:paraId="4C2DDF72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56B024C0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卢静</w:t>
            </w:r>
          </w:p>
        </w:tc>
        <w:tc>
          <w:tcPr>
            <w:tcW w:w="2551" w:type="dxa"/>
            <w:vAlign w:val="center"/>
          </w:tcPr>
          <w:p w14:paraId="4CE9D163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中国科学院古脊椎动物与古人类研究所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E7ED05D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硬骨鱼类起源与早期演化进展</w:t>
            </w:r>
          </w:p>
        </w:tc>
      </w:tr>
      <w:tr w:rsidR="00973C35" w14:paraId="78B07D73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16E2036A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泮燕红</w:t>
            </w:r>
          </w:p>
        </w:tc>
        <w:tc>
          <w:tcPr>
            <w:tcW w:w="2551" w:type="dxa"/>
            <w:vAlign w:val="center"/>
          </w:tcPr>
          <w:p w14:paraId="024CFA0E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7A9BBAB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化石黑素体的生物学意义</w:t>
            </w:r>
          </w:p>
        </w:tc>
      </w:tr>
      <w:tr w:rsidR="00973C35" w14:paraId="0C8F4DA7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25C9A402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孙亚东</w:t>
            </w:r>
          </w:p>
        </w:tc>
        <w:tc>
          <w:tcPr>
            <w:tcW w:w="2551" w:type="dxa"/>
            <w:vAlign w:val="center"/>
          </w:tcPr>
          <w:p w14:paraId="4A7F2F7A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3A5A4B0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二叠纪-三叠纪生物大灭绝与气候变化</w:t>
            </w:r>
          </w:p>
        </w:tc>
      </w:tr>
      <w:tr w:rsidR="00973C35" w14:paraId="0444C32E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70A2AD39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汤冬杰</w:t>
            </w:r>
          </w:p>
        </w:tc>
        <w:tc>
          <w:tcPr>
            <w:tcW w:w="2551" w:type="dxa"/>
            <w:vAlign w:val="center"/>
          </w:tcPr>
          <w:p w14:paraId="0BCBD73D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BDC4E55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元古宙中期地球宜居环境演化</w:t>
            </w:r>
          </w:p>
        </w:tc>
      </w:tr>
      <w:tr w:rsidR="00973C35" w14:paraId="6AA1307F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5D0066A5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唐卿</w:t>
            </w:r>
          </w:p>
        </w:tc>
        <w:tc>
          <w:tcPr>
            <w:tcW w:w="2551" w:type="dxa"/>
            <w:vAlign w:val="center"/>
          </w:tcPr>
          <w:p w14:paraId="5A88A017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36EA4DA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地球早期生命的宏演化模式研究</w:t>
            </w:r>
          </w:p>
        </w:tc>
      </w:tr>
      <w:tr w:rsidR="00973C35" w14:paraId="023B42AF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44CE5CC4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王烁</w:t>
            </w:r>
          </w:p>
        </w:tc>
        <w:tc>
          <w:tcPr>
            <w:tcW w:w="2551" w:type="dxa"/>
            <w:vAlign w:val="center"/>
          </w:tcPr>
          <w:p w14:paraId="329B9E93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华东师范大学生命科学学院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BC9A2DF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演化发育古生物学：古今结合洞见演化之道</w:t>
            </w:r>
          </w:p>
        </w:tc>
      </w:tr>
      <w:tr w:rsidR="00973C35" w14:paraId="6D6CCA23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3679F6F0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杨传</w:t>
            </w:r>
          </w:p>
        </w:tc>
        <w:tc>
          <w:tcPr>
            <w:tcW w:w="2551" w:type="dxa"/>
            <w:vAlign w:val="center"/>
          </w:tcPr>
          <w:p w14:paraId="227C0F8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中国科学院南京地质古生物研究所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00313F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寒武纪大爆发的节奏：来自高精度地质年代学的约束</w:t>
            </w:r>
          </w:p>
        </w:tc>
      </w:tr>
      <w:tr w:rsidR="00973C35" w14:paraId="4D440C32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01938FCD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杨石霞</w:t>
            </w:r>
          </w:p>
        </w:tc>
        <w:tc>
          <w:tcPr>
            <w:tcW w:w="2551" w:type="dxa"/>
            <w:vAlign w:val="center"/>
          </w:tcPr>
          <w:p w14:paraId="548A508C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中国科学院古脊椎动物与古人类研究所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50056B6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东亚更新世人类行为演化与环境适应</w:t>
            </w:r>
          </w:p>
        </w:tc>
      </w:tr>
      <w:tr w:rsidR="00973C35" w14:paraId="566D783A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4694B43A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余琮煜</w:t>
            </w:r>
          </w:p>
        </w:tc>
        <w:tc>
          <w:tcPr>
            <w:tcW w:w="2551" w:type="dxa"/>
            <w:vAlign w:val="center"/>
          </w:tcPr>
          <w:p w14:paraId="2B24E698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1D2FBA5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化石形态学信息的编码、压缩和预测</w:t>
            </w:r>
          </w:p>
        </w:tc>
      </w:tr>
      <w:tr w:rsidR="00973C35" w14:paraId="125E4743" w14:textId="77777777" w:rsidTr="00C92B38">
        <w:trPr>
          <w:trHeight w:val="510"/>
        </w:trPr>
        <w:tc>
          <w:tcPr>
            <w:tcW w:w="988" w:type="dxa"/>
            <w:shd w:val="clear" w:color="auto" w:fill="auto"/>
            <w:noWrap/>
            <w:vAlign w:val="center"/>
          </w:tcPr>
          <w:p w14:paraId="40AA309F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贠</w:t>
            </w:r>
            <w:bookmarkStart w:id="3" w:name="_GoBack"/>
            <w:bookmarkEnd w:id="3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</w:p>
        </w:tc>
        <w:tc>
          <w:tcPr>
            <w:tcW w:w="2551" w:type="dxa"/>
            <w:vAlign w:val="center"/>
          </w:tcPr>
          <w:p w14:paraId="7862677B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C181EA6" w14:textId="77777777" w:rsidR="00973C35" w:rsidRDefault="00F61D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经典寒武纪大爆发动物门类——开腔骨动物研究进展</w:t>
            </w:r>
          </w:p>
        </w:tc>
      </w:tr>
    </w:tbl>
    <w:p w14:paraId="2B8B120B" w14:textId="77777777" w:rsidR="00973C35" w:rsidRDefault="00973C35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0A12EDF5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lastRenderedPageBreak/>
        <w:t>五、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会议费用</w:t>
      </w:r>
    </w:p>
    <w:p w14:paraId="3C8C1773" w14:textId="77777777" w:rsidR="00973C35" w:rsidRDefault="00F61D49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本次论坛不收取注册费，交通与食宿费用自理。</w:t>
      </w:r>
    </w:p>
    <w:p w14:paraId="0A8077CC" w14:textId="77777777" w:rsidR="00973C35" w:rsidRDefault="00973C35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0031E37E" w14:textId="7776C4FD" w:rsidR="00973C35" w:rsidRPr="00397D0A" w:rsidRDefault="00F61D49">
      <w:pPr>
        <w:spacing w:afterLines="50" w:after="156" w:line="400" w:lineRule="exac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六、</w:t>
      </w:r>
      <w:r w:rsidR="00397D0A">
        <w:rPr>
          <w:rFonts w:ascii="Times New Roman" w:eastAsia="宋体" w:hAnsi="Times New Roman" w:cs="Times New Roman" w:hint="eastAsia"/>
          <w:b/>
          <w:sz w:val="32"/>
          <w:szCs w:val="32"/>
        </w:rPr>
        <w:t>参会回执与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联系方式</w:t>
      </w:r>
    </w:p>
    <w:p w14:paraId="50EBB534" w14:textId="6EB91052" w:rsidR="00397D0A" w:rsidRPr="007E67A5" w:rsidRDefault="00397D0A" w:rsidP="00397D0A">
      <w:pPr>
        <w:spacing w:afterLines="50" w:after="156" w:line="360" w:lineRule="auto"/>
        <w:ind w:firstLineChars="200" w:firstLine="480"/>
        <w:jc w:val="left"/>
        <w:rPr>
          <w:rFonts w:asciiTheme="majorEastAsia" w:eastAsiaTheme="majorEastAsia" w:hAnsiTheme="majorEastAsia" w:cs="Segoe UI"/>
          <w:color w:val="05073B"/>
          <w:kern w:val="0"/>
          <w:sz w:val="24"/>
          <w:szCs w:val="24"/>
        </w:rPr>
      </w:pPr>
      <w:r w:rsidRPr="007E67A5"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为确保会议的顺利进行，请各位参会者于1</w:t>
      </w:r>
      <w:r w:rsidRPr="007E67A5">
        <w:rPr>
          <w:rFonts w:asciiTheme="majorEastAsia" w:eastAsiaTheme="majorEastAsia" w:hAnsiTheme="majorEastAsia" w:cs="Segoe UI"/>
          <w:color w:val="05073B"/>
          <w:kern w:val="0"/>
          <w:sz w:val="24"/>
          <w:szCs w:val="24"/>
        </w:rPr>
        <w:t>2</w:t>
      </w:r>
      <w:r w:rsidRPr="007E67A5"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13</w:t>
      </w:r>
      <w:r w:rsidRPr="007E67A5"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日</w:t>
      </w:r>
      <w:r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10:00</w:t>
      </w:r>
      <w:r w:rsidRPr="007E67A5"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前填写</w:t>
      </w:r>
      <w:r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参会回执</w:t>
      </w:r>
      <w:r w:rsidRPr="007E67A5"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并以电子邮件的形式</w:t>
      </w:r>
      <w:r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发送至</w:t>
      </w:r>
      <w:r w:rsidRPr="00C86487">
        <w:rPr>
          <w:rFonts w:asciiTheme="majorEastAsia" w:eastAsiaTheme="majorEastAsia" w:hAnsiTheme="majorEastAsia" w:cs="Segoe UI"/>
          <w:kern w:val="0"/>
          <w:sz w:val="24"/>
          <w:szCs w:val="24"/>
        </w:rPr>
        <w:t xml:space="preserve"> sunzongyuan19@cdut.edu.cn</w:t>
      </w:r>
      <w:r w:rsidRPr="007E67A5">
        <w:rPr>
          <w:rFonts w:asciiTheme="majorEastAsia" w:eastAsiaTheme="majorEastAsia" w:hAnsiTheme="majorEastAsia" w:cs="Segoe UI" w:hint="eastAsia"/>
          <w:color w:val="05073B"/>
          <w:kern w:val="0"/>
          <w:sz w:val="24"/>
          <w:szCs w:val="24"/>
        </w:rPr>
        <w:t>，邮件主题请注明“参会回执-姓名”。</w:t>
      </w:r>
    </w:p>
    <w:p w14:paraId="7D937144" w14:textId="77777777" w:rsidR="00397D0A" w:rsidRPr="007E67A5" w:rsidRDefault="00397D0A" w:rsidP="00397D0A">
      <w:pPr>
        <w:spacing w:afterLines="50" w:after="156" w:line="360" w:lineRule="auto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 w:rsidRPr="007E67A5"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会务联络人：</w:t>
      </w:r>
    </w:p>
    <w:p w14:paraId="1C6D34B1" w14:textId="77777777" w:rsidR="00397D0A" w:rsidRPr="007E67A5" w:rsidRDefault="00397D0A" w:rsidP="00397D0A">
      <w:pPr>
        <w:spacing w:afterLines="50" w:after="156" w:line="360" w:lineRule="auto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 w:rsidRPr="007E67A5"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孙宗元：</w:t>
      </w:r>
      <w:r w:rsidRPr="007E67A5"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1</w:t>
      </w:r>
      <w:r w:rsidRPr="007E67A5">
        <w:rPr>
          <w:rFonts w:ascii="PingFang-SC-Regular" w:eastAsia="宋体" w:hAnsi="PingFang-SC-Regular" w:cs="Segoe UI"/>
          <w:color w:val="05073B"/>
          <w:kern w:val="0"/>
          <w:sz w:val="24"/>
          <w:szCs w:val="24"/>
        </w:rPr>
        <w:t>8502511567</w:t>
      </w:r>
    </w:p>
    <w:p w14:paraId="248B2EDD" w14:textId="77777777" w:rsidR="00397D0A" w:rsidRPr="007E67A5" w:rsidRDefault="00397D0A" w:rsidP="00397D0A">
      <w:pPr>
        <w:spacing w:afterLines="50" w:after="156" w:line="360" w:lineRule="auto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张玲芝：</w:t>
      </w:r>
      <w:r w:rsidRPr="003407FB">
        <w:rPr>
          <w:rFonts w:ascii="PingFang-SC-Regular" w:eastAsia="宋体" w:hAnsi="PingFang-SC-Regular" w:cs="Segoe UI"/>
          <w:color w:val="05073B"/>
          <w:kern w:val="0"/>
          <w:sz w:val="24"/>
          <w:szCs w:val="24"/>
        </w:rPr>
        <w:t>17665062599</w:t>
      </w:r>
    </w:p>
    <w:p w14:paraId="7DB7CD32" w14:textId="77777777" w:rsidR="00973C35" w:rsidRDefault="00973C35">
      <w:pPr>
        <w:spacing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679DDF70" w14:textId="77777777" w:rsidR="00973C35" w:rsidRDefault="00973C35">
      <w:pPr>
        <w:spacing w:afterLines="50" w:after="156" w:line="400" w:lineRule="exact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</w:p>
    <w:p w14:paraId="7D9A7503" w14:textId="77777777" w:rsidR="00973C35" w:rsidRDefault="00973C35">
      <w:pPr>
        <w:spacing w:afterLines="50" w:after="156" w:line="360" w:lineRule="auto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</w:p>
    <w:p w14:paraId="25CC4A58" w14:textId="77777777" w:rsidR="00973C35" w:rsidRDefault="00F61D49">
      <w:pPr>
        <w:widowControl/>
        <w:spacing w:line="360" w:lineRule="auto"/>
        <w:ind w:firstLine="420"/>
        <w:jc w:val="center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lastRenderedPageBreak/>
        <w:t>第七届古生物学青年学者论坛参会回执表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418"/>
        <w:gridCol w:w="711"/>
        <w:gridCol w:w="422"/>
        <w:gridCol w:w="283"/>
        <w:gridCol w:w="671"/>
        <w:gridCol w:w="38"/>
        <w:gridCol w:w="1699"/>
        <w:gridCol w:w="1702"/>
      </w:tblGrid>
      <w:tr w:rsidR="00973C35" w14:paraId="7EF8BDF2" w14:textId="77777777">
        <w:trPr>
          <w:trHeight w:val="61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6C1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37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4A1F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85AB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515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6CD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73C35" w14:paraId="73417BD3" w14:textId="77777777">
        <w:trPr>
          <w:cantSplit/>
          <w:trHeight w:val="58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E746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33BC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73C35" w14:paraId="34814339" w14:textId="77777777">
        <w:trPr>
          <w:cantSplit/>
          <w:trHeight w:val="62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4743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A7B0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651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B0EE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73C35" w14:paraId="66DDA51A" w14:textId="77777777">
        <w:trPr>
          <w:cantSplit/>
          <w:trHeight w:val="66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45A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6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FF1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请自行预定，会务组不再进行协助预定</w:t>
            </w:r>
          </w:p>
        </w:tc>
      </w:tr>
      <w:tr w:rsidR="00973C35" w14:paraId="56B5E42E" w14:textId="77777777">
        <w:trPr>
          <w:cantSplit/>
          <w:trHeight w:val="13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CD81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到达信息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BFC0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航班或火车车次，到达时间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2C8D" w14:textId="77777777" w:rsidR="00973C35" w:rsidRDefault="00973C35">
            <w:pPr>
              <w:spacing w:line="300" w:lineRule="auto"/>
            </w:pPr>
          </w:p>
        </w:tc>
      </w:tr>
      <w:tr w:rsidR="00973C35" w14:paraId="04F671C7" w14:textId="77777777">
        <w:trPr>
          <w:cantSplit/>
          <w:trHeight w:val="13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9314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回程信息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1BFD" w14:textId="77777777" w:rsidR="00973C35" w:rsidRDefault="00F61D4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航班或火车车次，起飞发车时间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9BD1" w14:textId="77777777" w:rsidR="00973C35" w:rsidRDefault="00973C35">
            <w:pPr>
              <w:spacing w:line="300" w:lineRule="auto"/>
            </w:pPr>
          </w:p>
        </w:tc>
      </w:tr>
      <w:tr w:rsidR="00973C35" w14:paraId="58115061" w14:textId="77777777">
        <w:trPr>
          <w:cantSplit/>
          <w:trHeight w:val="790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9264" w14:textId="77777777" w:rsidR="00973C35" w:rsidRDefault="00F61D4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其它要求或建议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01E2" w14:textId="77777777" w:rsidR="00973C35" w:rsidRDefault="00973C35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292C" w14:textId="77777777" w:rsidR="00973C35" w:rsidRDefault="00973C35">
            <w:pPr>
              <w:spacing w:line="300" w:lineRule="auto"/>
              <w:jc w:val="center"/>
            </w:pPr>
          </w:p>
        </w:tc>
      </w:tr>
      <w:tr w:rsidR="00973C35" w14:paraId="5242BC3A" w14:textId="77777777">
        <w:trPr>
          <w:cantSplit/>
          <w:trHeight w:val="946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973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ECF2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D448" w14:textId="77777777" w:rsidR="00973C35" w:rsidRDefault="00973C3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53BD077" w14:textId="77777777" w:rsidR="00973C35" w:rsidRDefault="00F61D4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IDFont+F3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</w:rPr>
        <w:t>【注：请在括号（）内打勾 （√） 选择；请务必于</w:t>
      </w:r>
      <w:r>
        <w:rPr>
          <w:rFonts w:ascii="宋体" w:eastAsia="宋体" w:hAnsi="宋体" w:cs="CIDFont+F3"/>
          <w:kern w:val="0"/>
          <w:szCs w:val="24"/>
        </w:rPr>
        <w:t>2024年12月1</w:t>
      </w:r>
      <w:r>
        <w:rPr>
          <w:rFonts w:ascii="宋体" w:eastAsia="宋体" w:hAnsi="宋体" w:cs="CIDFont+F3" w:hint="eastAsia"/>
          <w:kern w:val="0"/>
          <w:szCs w:val="24"/>
        </w:rPr>
        <w:t>3日之前提交</w:t>
      </w:r>
      <w:r>
        <w:rPr>
          <w:rFonts w:ascii="宋体" w:hAnsi="宋体" w:cs="宋体" w:hint="eastAsia"/>
          <w:color w:val="000000"/>
          <w:kern w:val="0"/>
        </w:rPr>
        <w:t>】</w:t>
      </w:r>
    </w:p>
    <w:p w14:paraId="631887B9" w14:textId="77777777" w:rsidR="00973C35" w:rsidRDefault="00973C35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97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75735" w14:textId="77777777" w:rsidR="004C0DA7" w:rsidRDefault="004C0DA7" w:rsidP="00C92B38">
      <w:r>
        <w:separator/>
      </w:r>
    </w:p>
  </w:endnote>
  <w:endnote w:type="continuationSeparator" w:id="0">
    <w:p w14:paraId="1B975252" w14:textId="77777777" w:rsidR="004C0DA7" w:rsidRDefault="004C0DA7" w:rsidP="00C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C7A53" w14:textId="77777777" w:rsidR="004C0DA7" w:rsidRDefault="004C0DA7" w:rsidP="00C92B38">
      <w:r>
        <w:separator/>
      </w:r>
    </w:p>
  </w:footnote>
  <w:footnote w:type="continuationSeparator" w:id="0">
    <w:p w14:paraId="0B59B28F" w14:textId="77777777" w:rsidR="004C0DA7" w:rsidRDefault="004C0DA7" w:rsidP="00C9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72C"/>
    <w:multiLevelType w:val="multilevel"/>
    <w:tmpl w:val="080A072C"/>
    <w:lvl w:ilvl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C6267B"/>
    <w:multiLevelType w:val="multilevel"/>
    <w:tmpl w:val="39C6267B"/>
    <w:lvl w:ilvl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F2"/>
    <w:rsid w:val="00037CAC"/>
    <w:rsid w:val="00050C07"/>
    <w:rsid w:val="00063149"/>
    <w:rsid w:val="00072048"/>
    <w:rsid w:val="00083C69"/>
    <w:rsid w:val="000B344B"/>
    <w:rsid w:val="000C1B5C"/>
    <w:rsid w:val="00186366"/>
    <w:rsid w:val="001867FD"/>
    <w:rsid w:val="001D310B"/>
    <w:rsid w:val="001D72DD"/>
    <w:rsid w:val="00207947"/>
    <w:rsid w:val="00217969"/>
    <w:rsid w:val="00283C03"/>
    <w:rsid w:val="002B46F7"/>
    <w:rsid w:val="002C7E85"/>
    <w:rsid w:val="002F36D3"/>
    <w:rsid w:val="0031740D"/>
    <w:rsid w:val="00332FC5"/>
    <w:rsid w:val="003407FB"/>
    <w:rsid w:val="00353B1C"/>
    <w:rsid w:val="0037265F"/>
    <w:rsid w:val="00397D0A"/>
    <w:rsid w:val="003A2700"/>
    <w:rsid w:val="003A48A4"/>
    <w:rsid w:val="003B2E21"/>
    <w:rsid w:val="003B3153"/>
    <w:rsid w:val="003D1EE5"/>
    <w:rsid w:val="004029B9"/>
    <w:rsid w:val="004038CE"/>
    <w:rsid w:val="00414A9E"/>
    <w:rsid w:val="00437099"/>
    <w:rsid w:val="004C0DA7"/>
    <w:rsid w:val="004E65FA"/>
    <w:rsid w:val="00526486"/>
    <w:rsid w:val="005D563E"/>
    <w:rsid w:val="00630F6D"/>
    <w:rsid w:val="00630FF2"/>
    <w:rsid w:val="006357AA"/>
    <w:rsid w:val="00644202"/>
    <w:rsid w:val="00660A55"/>
    <w:rsid w:val="00661CF6"/>
    <w:rsid w:val="006F25BA"/>
    <w:rsid w:val="007B50DC"/>
    <w:rsid w:val="007E67A5"/>
    <w:rsid w:val="008C3D43"/>
    <w:rsid w:val="008E104D"/>
    <w:rsid w:val="008F45D1"/>
    <w:rsid w:val="00930101"/>
    <w:rsid w:val="00950FF4"/>
    <w:rsid w:val="00973C35"/>
    <w:rsid w:val="009F5EC5"/>
    <w:rsid w:val="00A66A0A"/>
    <w:rsid w:val="00A75D0C"/>
    <w:rsid w:val="00AD314E"/>
    <w:rsid w:val="00B63F9F"/>
    <w:rsid w:val="00B87B2C"/>
    <w:rsid w:val="00B919C9"/>
    <w:rsid w:val="00BA42F3"/>
    <w:rsid w:val="00BF6260"/>
    <w:rsid w:val="00C16B17"/>
    <w:rsid w:val="00C86487"/>
    <w:rsid w:val="00C92B38"/>
    <w:rsid w:val="00CB7650"/>
    <w:rsid w:val="00CF3E53"/>
    <w:rsid w:val="00D70DD0"/>
    <w:rsid w:val="00D76570"/>
    <w:rsid w:val="00D958AF"/>
    <w:rsid w:val="00DC5AFD"/>
    <w:rsid w:val="00DD0F22"/>
    <w:rsid w:val="00DF68E4"/>
    <w:rsid w:val="00E00975"/>
    <w:rsid w:val="00E170E8"/>
    <w:rsid w:val="00E26132"/>
    <w:rsid w:val="00E92D43"/>
    <w:rsid w:val="00EB23DF"/>
    <w:rsid w:val="00EB73DA"/>
    <w:rsid w:val="00EE3DAF"/>
    <w:rsid w:val="00EF671A"/>
    <w:rsid w:val="00F61D49"/>
    <w:rsid w:val="00F94644"/>
    <w:rsid w:val="669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5BC0"/>
  <w15:docId w15:val="{17BCC461-3BDD-E043-8F88-1C3E29D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2">
    <w:name w:val="批注主题 Char"/>
    <w:basedOn w:val="Char"/>
    <w:link w:val="a6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E347-5576-4D87-95F6-7728343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Shengxian Zhu</dc:creator>
  <cp:lastModifiedBy>username</cp:lastModifiedBy>
  <cp:revision>9</cp:revision>
  <cp:lastPrinted>2024-11-15T08:54:00Z</cp:lastPrinted>
  <dcterms:created xsi:type="dcterms:W3CDTF">2024-12-11T15:31:00Z</dcterms:created>
  <dcterms:modified xsi:type="dcterms:W3CDTF">2024-12-12T04:14:00Z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0AEA9D00C0994A83AF3D2914380EF741_12</vt:lpwstr>
  </property>
</Properties>
</file>